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23.11.2023 torstai</w:t>
      </w:r>
    </w:p>
    <w:p>
      <w:pPr>
        <w:pStyle w:val="Heading1"/>
      </w:pPr>
      <w:r>
        <w:t>23.11.2023-17.12.2023</w:t>
      </w:r>
    </w:p>
    <w:p>
      <w:pPr>
        <w:pStyle w:val="Heading2"/>
      </w:pPr>
      <w:r>
        <w:t>Anneli Holmstrom: HORSE.MONKEYSHADOW.CLIFF – Helsingin taiteilijaseura</w:t>
      </w:r>
    </w:p>
    <w:p>
      <w:r>
        <w:t>Narratiivinen maalausnäyttely käsittelee tarinankerrontaa, maalaustaidetta ja sitä, miten tarinat auttavat meitä kehystämään kokemuksiamme.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