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8.12.2023 perjantai</w:t>
      </w:r>
    </w:p>
    <w:p>
      <w:pPr>
        <w:pStyle w:val="Heading1"/>
      </w:pPr>
      <w:r>
        <w:t>8.12.2023-9.12.2023</w:t>
      </w:r>
    </w:p>
    <w:p>
      <w:pPr>
        <w:pStyle w:val="Heading2"/>
      </w:pPr>
      <w:r>
        <w:t>13:00-00:00 The Holiday (7) – Malmitalon joulu | Kino Helios</w:t>
      </w:r>
    </w:p>
    <w:p>
      <w:r>
        <w:t>Kalifornialainen mainostoimiston omistaja Amanda ja englantilainen hääkolumnisti Iris asuvat eri puolilla maailmaa ja heitä yhdistää vain kaksi asiaa.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