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2.2.2024 perjantai</w:t>
      </w:r>
    </w:p>
    <w:p>
      <w:pPr>
        <w:pStyle w:val="Heading1"/>
      </w:pPr>
      <w:r>
        <w:t>2.2.2024-3.2.2024</w:t>
      </w:r>
    </w:p>
    <w:p>
      <w:pPr>
        <w:pStyle w:val="Heading2"/>
      </w:pPr>
      <w:r>
        <w:t>19:00-00:00 SIIRRETTY / Global Club Nights: Tataki | Denise Fontoura &amp; Sambaki</w:t>
      </w:r>
    </w:p>
    <w:p>
      <w:r>
        <w:t>Tapahtuma siirtyy, tarkempi ajankohta ilmoitetaan myöhemmin.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