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15.3.2024 perjantai</w:t>
      </w:r>
    </w:p>
    <w:p>
      <w:pPr>
        <w:pStyle w:val="Heading1"/>
      </w:pPr>
      <w:r>
        <w:t>15.3.2024-16.3.2024</w:t>
      </w:r>
    </w:p>
    <w:p>
      <w:pPr>
        <w:pStyle w:val="Heading2"/>
      </w:pPr>
      <w:r>
        <w:t>18:00-00:00 Kimmo Pohjonen UZone</w:t>
      </w:r>
    </w:p>
    <w:p>
      <w:r>
        <w:t>Kimmo Pohjonen on yksi harvoista artisteista, joka on onnistunut luomaan sävellyksillään ja omaperäisillä projekteillaan oman genren.</w:t>
      </w:r>
    </w:p>
    <w:p>
      <w:r>
        <w:t>31,5 €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