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17.4.2024 keskiviikko</w:t>
      </w:r>
    </w:p>
    <w:p>
      <w:pPr>
        <w:pStyle w:val="Heading1"/>
      </w:pPr>
      <w:r>
        <w:t>17.4.2024-18.4.2024</w:t>
      </w:r>
    </w:p>
    <w:p>
      <w:pPr>
        <w:pStyle w:val="Heading2"/>
      </w:pPr>
      <w:r>
        <w:t>19:00-00:00 Resonaari soi -konsertti 2024 – Innostavaa soittamisen iloa</w:t>
      </w:r>
    </w:p>
    <w:p>
      <w:r>
        <w:t>Resonaarin musiikkiopiston konsertti Savoy-teatterissa keskiviikkona 17.4.2024 klo 19:00.</w:t>
      </w:r>
    </w:p>
    <w:p>
      <w:r>
        <w:t>24,50/15 €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