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22.5.2024 keskiviikko</w:t>
      </w:r>
    </w:p>
    <w:p>
      <w:pPr>
        <w:pStyle w:val="Heading1"/>
      </w:pPr>
      <w:r>
        <w:t>22.5.2024-23.5.2024</w:t>
      </w:r>
    </w:p>
    <w:p>
      <w:pPr>
        <w:pStyle w:val="Heading2"/>
      </w:pPr>
      <w:r>
        <w:t>19:00-00:00 ADG7 (Etelä-Korea) – Savoy WORLD</w:t>
      </w:r>
    </w:p>
    <w:p>
      <w:r>
        <w:t>Valloittava korealaisyhtye ADG7 ensimmäistä kertaa Helsinkiin</w:t>
      </w:r>
    </w:p>
    <w:p>
      <w:r>
        <w:t>67/15 €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