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20.4.2024 lauantai</w:t>
      </w:r>
    </w:p>
    <w:p>
      <w:pPr>
        <w:pStyle w:val="Heading1"/>
      </w:pPr>
      <w:r>
        <w:t>20.4.2024-21.4.2024</w:t>
      </w:r>
    </w:p>
    <w:p>
      <w:pPr>
        <w:pStyle w:val="Heading2"/>
      </w:pPr>
      <w:r>
        <w:t>19:00-00:00 Roberto Fonseca - La Gran Diversion (Kuuba) – Savoy WORLD</w:t>
      </w:r>
    </w:p>
    <w:p>
      <w:r>
        <w:t>Koe tuulahdus Havannan kultaisesta 1920-luvusta!</w:t>
      </w:r>
    </w:p>
    <w:p>
      <w:r>
        <w:t>72/15 €, S&amp;D 119 €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