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Title"/>
      </w:pPr>
      <w:r>
        <w:t>Kaikukatu 4, Helsinki, 00530, Helsinki</w:t>
      </w:r>
    </w:p>
    <w:p>
      <w:r>
        <w:t>7.3.2024 torstai</w:t>
      </w:r>
    </w:p>
    <w:p>
      <w:pPr>
        <w:pStyle w:val="Heading1"/>
      </w:pPr>
      <w:r>
        <w:t>7.3.2024 torstai</w:t>
      </w:r>
    </w:p>
    <w:p>
      <w:pPr>
        <w:pStyle w:val="Heading2"/>
      </w:pPr>
      <w:r>
        <w:t>10:00-12:00 Taidetta taaperoille</w:t>
      </w:r>
    </w:p>
    <w:p>
      <w:r>
        <w:t>Työpajat 1,5–3-vuotiaille lapsille ja heidän aikuisillensa tutustuttavat lapset kuvataiteiden maailmaan maalaamisen, värien ja muovailun kautta.</w:t>
      </w:r>
    </w:p>
    <w:sectPr w:rsidR="00FC693F" w:rsidRPr="0006063C" w:rsidSect="00034616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