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15.3.2024 perjantai</w:t>
      </w:r>
    </w:p>
    <w:p>
      <w:pPr>
        <w:pStyle w:val="Heading1"/>
      </w:pPr>
      <w:r>
        <w:t>15.3.2024-22.4.2024</w:t>
      </w:r>
    </w:p>
    <w:p>
      <w:pPr>
        <w:pStyle w:val="Heading2"/>
      </w:pPr>
      <w:r>
        <w:t>Soile Kortesalmi: Katseen kosketuksessa</w:t>
      </w:r>
    </w:p>
    <w:p>
      <w:r>
        <w:t>Stoan parvigalleriassa on esillä kuvataiteilija Soile Kortesalmen maalaamia muotokuvia helsinkiläisistä ikäihmisistä.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