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8.3.2024 perjantai</w:t>
      </w:r>
    </w:p>
    <w:p>
      <w:pPr>
        <w:pStyle w:val="Heading1"/>
      </w:pPr>
      <w:r>
        <w:t>8.3.2024-1.4.2024</w:t>
      </w:r>
    </w:p>
    <w:p>
      <w:pPr>
        <w:pStyle w:val="Heading2"/>
      </w:pPr>
      <w:r>
        <w:t>Elämää – Seniorien salonki 43</w:t>
      </w:r>
    </w:p>
    <w:p>
      <w:r>
        <w:t>Kuvataiteilijaseniorien näyttely Elämää haluaa tarjota katsojille positiivisia ja valoisia kokemuksia taiteen keinoin vastapainoksi aikamme tummille sävyille.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