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7.5.2024 tiistai</w:t>
      </w:r>
    </w:p>
    <w:p>
      <w:pPr>
        <w:pStyle w:val="Heading1"/>
      </w:pPr>
      <w:r>
        <w:t>7.5.2024-8.5.2024</w:t>
      </w:r>
    </w:p>
    <w:p>
      <w:pPr>
        <w:pStyle w:val="Heading2"/>
      </w:pPr>
      <w:r>
        <w:t>19:00-00:00 Louisa Lyne &amp; di Yiddishe Kapelye - Nothing I can Lose, Cohen in Yiddish (Ruotsi) – Savoy WORLD</w:t>
      </w:r>
    </w:p>
    <w:p>
      <w:r>
        <w:t>Leonard Cohenin ikoniset laulut jiddishin kielellä tulkittuna</w:t>
      </w:r>
    </w:p>
    <w:p>
      <w:r>
        <w:t>47/15 €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