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8.3.2024 perjantai</w:t>
      </w:r>
    </w:p>
    <w:p>
      <w:pPr>
        <w:pStyle w:val="Heading1"/>
      </w:pPr>
      <w:r>
        <w:t>8.3.2024-9.3.2024</w:t>
      </w:r>
    </w:p>
    <w:p>
      <w:pPr>
        <w:pStyle w:val="Heading2"/>
      </w:pPr>
      <w:r>
        <w:t>19:00-00:00 DANTCHEV:DOMAIN 5 vuotta – Naistenpäivän klubi-ilta</w:t>
      </w:r>
    </w:p>
    <w:p>
      <w:r>
        <w:t>Tunne ja tarinat edellä Anna Dantchev luotsaa helsinkiläistä DANTCHEV:DOMAIN-yhtyettä.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