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11:00-14:00 Ragamuf-ryijytyöpaja</w:t>
      </w:r>
    </w:p>
    <w:p>
      <w:r>
        <w:t>Tule kokeilemaan Ragamuf-ryijyn tekemistä talvilomalla! Nonstop-työpajat on suunnattu yli 12-vuotiaille. Mukaan mahtuu kerrallaan 12 osallistujaa.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