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14.3.2024 torstai</w:t>
      </w:r>
    </w:p>
    <w:p>
      <w:pPr>
        <w:pStyle w:val="Heading1"/>
      </w:pPr>
      <w:r>
        <w:t>14.3.2024-15.3.2024</w:t>
      </w:r>
    </w:p>
    <w:p>
      <w:pPr>
        <w:pStyle w:val="Heading2"/>
      </w:pPr>
      <w:r>
        <w:t>19:00-00:00 Indian Classical &amp; Indo Jazz -konsertti</w:t>
      </w:r>
    </w:p>
    <w:p>
      <w:r>
        <w:t>Intialaisen klassisen musiikin taiturit ja suomalaisen jazzin mestarit kohtaavat ja soittavat yhdessä ”East meets West” -hengessä klassista intialaista musiikkia ja indojazzia.</w:t>
      </w:r>
    </w:p>
    <w:p>
      <w:r>
        <w:t>20 € / 15 / 9 / 7,50 €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