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9.3.2024 lauantai</w:t>
      </w:r>
    </w:p>
    <w:p>
      <w:pPr>
        <w:pStyle w:val="Heading1"/>
      </w:pPr>
      <w:r>
        <w:t>9.3.2024-10.3.2024</w:t>
      </w:r>
    </w:p>
    <w:p>
      <w:pPr>
        <w:pStyle w:val="Heading2"/>
      </w:pPr>
      <w:r>
        <w:t>18:00-00:00 The Zone of Interest (12) – Kino Helios</w:t>
      </w:r>
    </w:p>
    <w:p>
      <w:r>
        <w:t>Cannesin elokuvajuhlilla palkittu draamaelokuva The Zone of Interest seuraa Auschwitzin komentajaa Rudolf Hössiä ja hänen vaimoaan Hedwigiä.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