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18:00-00:00 RUMA – Esitys siitä mikä on vierasta – Tytäryhtiö</w:t>
      </w:r>
    </w:p>
    <w:p>
      <w:r>
        <w:t>RUMA tarjoaa musiikkiteatterin ja tummasävyisen komiikan keinoin näkökulmia rumuuden syövereihin. Mikä on rumaa? Kuka on ruma? Kellä on valta sen määrittelyyn?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