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23.3.2024 lauantai</w:t>
      </w:r>
    </w:p>
    <w:p>
      <w:pPr>
        <w:pStyle w:val="Heading1"/>
      </w:pPr>
      <w:r>
        <w:t>23.3.2024-24.3.2024</w:t>
      </w:r>
    </w:p>
    <w:p>
      <w:pPr>
        <w:pStyle w:val="Heading2"/>
      </w:pPr>
      <w:r>
        <w:t>18:00-00:00 Mirel Wagner, Antti Autio</w:t>
      </w:r>
    </w:p>
    <w:p>
      <w:r>
        <w:t>Stoassa tunnelmoidaan kahden yleisön rakastaman lauluntekijän tuotannoilla.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