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10:00-14:00 Lastenvaate- ja tarvikekirpputori – Vaippakansan karnevaali</w:t>
      </w:r>
    </w:p>
    <w:p>
      <w:r>
        <w:t>Tervetuloa lastentarvikekirpputorille Malmitaloon!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