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10:00-14:00 Vedenalainen maailma – tehdään vesiotuksia tiskirättiin</w:t>
      </w:r>
    </w:p>
    <w:p>
      <w:r>
        <w:t>Tee yhdessä taaperosi kanssa hauska tiskirätti, jossa seikkailevat veden otukset.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