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14:00-00:00 Mummodisko goes Vuotalo</w:t>
      </w:r>
    </w:p>
    <w:p>
      <w:r>
        <w:t>Mummodisko saapuu jälleen Vuotaloon 12.4. klo 14-16!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