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3.5.2024 perjantai</w:t>
      </w:r>
    </w:p>
    <w:p>
      <w:pPr>
        <w:pStyle w:val="Heading1"/>
      </w:pPr>
      <w:r>
        <w:t>3.5.2024-20.5.2024</w:t>
      </w:r>
    </w:p>
    <w:p>
      <w:pPr>
        <w:pStyle w:val="Heading2"/>
      </w:pPr>
      <w:r>
        <w:t>Annantalon kesäkurssit – Ilmoittaudu mukaan taidekursseille!</w:t>
      </w:r>
    </w:p>
    <w:p>
      <w:r>
        <w:t>Taidekurssit mahdollistavat 7–9- ja 10–12-vuotiaille helsinkiläisille tilaisuuden harrastaa taidetta myös kesälomalla.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