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8.5.2024 keskiviikko</w:t>
      </w:r>
    </w:p>
    <w:p>
      <w:pPr>
        <w:pStyle w:val="Heading1"/>
      </w:pPr>
      <w:r>
        <w:t>8.5.2024-9.5.2024</w:t>
      </w:r>
    </w:p>
    <w:p>
      <w:pPr>
        <w:pStyle w:val="Heading2"/>
      </w:pPr>
      <w:r>
        <w:t>15:00-00:00 Myrskyluodon Maija (12) – Kino Helios</w:t>
      </w:r>
    </w:p>
    <w:p>
      <w:r>
        <w:t>Myrskyluodon Maija on koskettava tarina vahvasta naisesta ja hänen kohtaamistaan haasteista myrskyisällä saarella.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