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19.5.2024 sunnuntai</w:t>
      </w:r>
    </w:p>
    <w:p>
      <w:pPr>
        <w:pStyle w:val="Heading1"/>
      </w:pPr>
      <w:r>
        <w:t>19.5.2024-20.5.2024</w:t>
      </w:r>
    </w:p>
    <w:p>
      <w:pPr>
        <w:pStyle w:val="Heading2"/>
      </w:pPr>
      <w:r>
        <w:t>11:00-00:00 Tuija Rantalainen ja Vahtikoira Veikko</w:t>
      </w:r>
    </w:p>
    <w:p>
      <w:r>
        <w:t>Lasten rakastama, hauska ja taitava duo saapuu Espan lavalle juhlistamaan Lastenkulttuuriviikkoa. Esityksessä yleisö saa laulaa, leikkiä ja tanssia mukana.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