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10.11.2024 sunnuntai</w:t>
      </w:r>
    </w:p>
    <w:p>
      <w:pPr>
        <w:pStyle w:val="Heading1"/>
      </w:pPr>
      <w:r>
        <w:t>10.11.2024-11.11.2024</w:t>
      </w:r>
    </w:p>
    <w:p>
      <w:pPr>
        <w:pStyle w:val="Heading2"/>
      </w:pPr>
      <w:r>
        <w:t>19:00-00:00 Dad Harmony – Loppuunmyyty! / Sold out!</w:t>
      </w:r>
    </w:p>
    <w:p>
      <w:r>
        <w:t>Isänpäiväkonsertti</w:t>
      </w:r>
    </w:p>
    <w:p>
      <w:r>
        <w:t>39,50 €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