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13:00-14:00 Päistikka ja elävä maailma – Lapsen oikeuksien viikko</w:t>
      </w:r>
    </w:p>
    <w:p>
      <w:r>
        <w:t>Päistikka ja elävä maailma -lastenmusiikkikonsertti tuo yhteen Päistikka-yhtyeen kolmannen studioalbumin kappaleet ja videomapping-taiteen.</w:t>
      </w:r>
    </w:p>
    <w:p>
      <w:r>
        <w:t>6,10 €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