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11.9.2024 keskiviikko</w:t>
      </w:r>
    </w:p>
    <w:p>
      <w:pPr>
        <w:pStyle w:val="Heading1"/>
      </w:pPr>
      <w:r>
        <w:t>11.9.2024-12.9.2024</w:t>
      </w:r>
    </w:p>
    <w:p>
      <w:pPr>
        <w:pStyle w:val="Heading2"/>
      </w:pPr>
      <w:r>
        <w:t>18:00-00:00 Mielensäpahoittajan rakkaustarina (S) – Ensi-iltaviikon elokuva</w:t>
      </w:r>
    </w:p>
    <w:p>
      <w:r>
        <w:t>Mielensäpahoittaja haistaa kauppareissullaan Saimin, naisen, joka tuoksuu juuri oikealta ja saa koko miehen sekaisin.</w:t>
      </w:r>
    </w:p>
    <w:p>
      <w:r>
        <w:t>Alkaen 10,10 €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