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15:00-16:00 HOW radio: Global Club Nights – Maailma kylässä -festivaali</w:t>
      </w:r>
    </w:p>
    <w:p>
      <w:r>
        <w:t>Tutkimme musiikkifestivaalien keskeistä roolia ja ajatusmaailmaa niiden järjestämisen taustalla. Mitkä ovat ne arvot ja tärkeät pointit, joita yleisölle tarjotaan?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