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7.9.2024-8.9.2024</w:t>
      </w:r>
    </w:p>
    <w:p>
      <w:pPr>
        <w:pStyle w:val="Heading1"/>
      </w:pPr>
      <w:r>
        <w:t>7.9.2024-8.9.2024</w:t>
      </w:r>
    </w:p>
    <w:p>
      <w:pPr>
        <w:pStyle w:val="Heading2"/>
      </w:pPr>
      <w:r>
        <w:t>18:00-00:00 Mielensäpahoittajan rakkaustarina (S) – Kino Helios</w:t>
      </w:r>
    </w:p>
    <w:p>
      <w:r>
        <w:t>Mielensäpahoittaja haistaa kauppareissullaan Saimin, naisen, joka tuoksuu juuri oikealta ja saa koko miehen sekaisin.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