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10.10.2024 torstai</w:t>
      </w:r>
    </w:p>
    <w:p>
      <w:pPr>
        <w:pStyle w:val="Heading1"/>
      </w:pPr>
      <w:r>
        <w:t>10.10.2024-11.10.2024</w:t>
      </w:r>
    </w:p>
    <w:p>
      <w:pPr>
        <w:pStyle w:val="Heading2"/>
      </w:pPr>
      <w:r>
        <w:t>19:30-00:00 The Casteless Collective - Prologue (7) – Mama Events -elokuvanäytös</w:t>
      </w:r>
    </w:p>
    <w:p>
      <w:r>
        <w:t>Dokumentti kertoo Intian vallankumouksellisimmasta poliittisesta musiikkijulkaisusta The Casteless Collectivesta sen perustamisesta debyyttialbuminsa ”Magizhchi” (Joy) julkaisuun vuonna 2019.</w:t>
      </w:r>
    </w:p>
    <w:p>
      <w:r>
        <w:t>9 €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