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12:00-15:00 Lasten päivä Stoassa – Lapsen oikeuksien viikon ohjelmaa</w:t>
      </w:r>
    </w:p>
    <w:p>
      <w:r>
        <w:t>Nyt juhlitaan lapsia ja lasten oikeuksia! Päistikka ja elävä maailma -konsertti saa Stoassa ensi-iltansa. Päivän aikana tuunataan myös raketteja, joihin pienimmät mahtuvat sisälle, ja taltioidaan muistoja itse askarreltuun kameraan.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