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5.2.2025 keskiviikko</w:t>
      </w:r>
    </w:p>
    <w:p>
      <w:pPr>
        <w:pStyle w:val="Heading1"/>
      </w:pPr>
      <w:r>
        <w:t>5.2.2025-6.2.2025</w:t>
      </w:r>
    </w:p>
    <w:p>
      <w:pPr>
        <w:pStyle w:val="Heading2"/>
      </w:pPr>
      <w:r>
        <w:t>19:00-00:00 The Spanish Castle – We Still Got The Blues</w:t>
      </w:r>
    </w:p>
    <w:p>
      <w:r>
        <w:t>Esimerkiksi sielukkaista Gary Moore -tulkinnostaan tunnettu espanjalainen The Spanish Castle käynnistää Suomen-kiertueensa Malmitalolta!</w:t>
      </w:r>
    </w:p>
    <w:p>
      <w:r>
        <w:t>24,80 € / 19,80 €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