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23.10.2024 keskiviikko</w:t>
      </w:r>
    </w:p>
    <w:p>
      <w:pPr>
        <w:pStyle w:val="Heading1"/>
      </w:pPr>
      <w:r>
        <w:t>23.10.2024-2.12.2024</w:t>
      </w:r>
    </w:p>
    <w:p>
      <w:pPr>
        <w:pStyle w:val="Heading2"/>
      </w:pPr>
      <w:r>
        <w:t>Deepa Panchamia: Valon aallot – Stoa 40! Tekstiiliteos Stoan aulassa</w:t>
      </w:r>
    </w:p>
    <w:p>
      <w:r>
        <w:t>Valon Aallot -teos juhlistaa Stoan 40-vuotista matkaa. Aallot kelluvat kevyesti ja kiertävät ilmassa vangiten muuttuvaa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