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1.11.2024 perjantai</w:t>
      </w:r>
    </w:p>
    <w:p>
      <w:pPr>
        <w:pStyle w:val="Heading1"/>
      </w:pPr>
      <w:r>
        <w:t>1.11.2024-1.12.2024</w:t>
      </w:r>
    </w:p>
    <w:p>
      <w:pPr>
        <w:pStyle w:val="Heading2"/>
      </w:pPr>
      <w:r>
        <w:t>Viidakko – Leena Salmion teoksia – Haagan Taideseura</w:t>
      </w:r>
    </w:p>
    <w:p>
      <w:r>
        <w:t>Viidakko-teoskokonaisuuden innoittajana on elämä.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