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29.3.2025 lauantai</w:t>
      </w:r>
    </w:p>
    <w:p>
      <w:pPr>
        <w:pStyle w:val="Heading1"/>
      </w:pPr>
      <w:r>
        <w:t>29.3.2025-30.3.2025</w:t>
      </w:r>
    </w:p>
    <w:p>
      <w:pPr>
        <w:pStyle w:val="Heading2"/>
      </w:pPr>
      <w:r>
        <w:t>20:00-00:00 Mais Harb (SYR) – ميس حرب (سوريا)</w:t>
      </w:r>
    </w:p>
    <w:p>
      <w:r>
        <w:t>Nauti unohtumattomasta illasta Lähi-idän musiikin parissa maailmankuulun Mais Harbin johdolla.</w:t>
      </w:r>
    </w:p>
    <w:p>
      <w:r>
        <w:t>24,80 € / 18 €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