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5.4.2025 lauantai</w:t>
      </w:r>
    </w:p>
    <w:p>
      <w:pPr>
        <w:pStyle w:val="Heading1"/>
      </w:pPr>
      <w:r>
        <w:t>5.4.2025-5.5.2025</w:t>
      </w:r>
    </w:p>
    <w:p>
      <w:pPr>
        <w:pStyle w:val="Heading2"/>
      </w:pPr>
      <w:r>
        <w:t>Maan Puolustusvoimat ja Metsäliike: Tukikohtaaminen</w:t>
      </w:r>
    </w:p>
    <w:p>
      <w:r>
        <w:t>Millaista toimintaa maapallon puolustamisen tulisi olla planetaarisen ekokriisin aikakaudella? Millaisia ovat Maan puolustusharjoitukset 2025?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