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18:00-00:00 Frim-Fram Quartet</w:t>
      </w:r>
    </w:p>
    <w:p>
      <w:r>
        <w:t>Frim-Fram Quartet tarjoaa värikkään kattauksen musiikkia, jossa pääosassa on blues ja soul eri muodoissaan.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