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4.5.2025 sunnuntai</w:t>
      </w:r>
    </w:p>
    <w:p>
      <w:pPr>
        <w:pStyle w:val="Heading1"/>
      </w:pPr>
      <w:r>
        <w:t>4.5.2025-5.5.2025</w:t>
      </w:r>
    </w:p>
    <w:p>
      <w:pPr>
        <w:pStyle w:val="Heading2"/>
      </w:pPr>
      <w:r>
        <w:t>19:00-00:00 Juhla Pariisissa -komedia – Банкет в Париже / The Banquet in Paris</w:t>
      </w:r>
    </w:p>
    <w:p>
      <w:r>
        <w:t>"The Banquet in Paris" on romanttinen komedia, joka tutkii perhesuhteita. Moninainen joukko hahmoja eri ammateista ja sosiaalisista ryhmistä kutsutaan illalliselle trendikkääseen ravintolaan Pariisissa. Heidän joukossaan on kirjoittaja, joka ei ole julkaissut kirjaa, röyhkeä seurapiirijulkkis, maineikas kirjailija, menestynyt liikemies, höpsö näyttelijätär ja aloitteleva taiteilija. Mikä heitä kaikkia yhdistää?Yllätyksekseen he tajuavat kaikki olevansa eronneita ex-puolisoita. Nyt heidät on lukittu huoneeseen salaperäisen nukketeatterin esittäjän kanssa. Avioliittojen ratkomattomat ongelmat pulpahtelevat pinnalle ja tuovat mukanaan tunnemyrskyn täynnä sarkasmia, rakkautta, pelkoa, toivoa ja halua. Käy ilmi, että mikään ei ole oikeasti menneisyydessä, vaan vanhat tunteet syöksyvät pinnalle upottaen hahmot niihin.Neil Simonille ominainen huumori ja viehkeys yhdistyvät kerrontaan upeasti. Hahmojen herättämät kysymykset heijastelevat kaikkien niiden tunteita, jotka ovat koskaan olleet suhteessa tai naimisissa. Näytelmän menestyksen vahvistaa sen ympäri maailmaa vuosien aikana kerryttämät innokkaat yleisöt.Tuottaja: Igor LevinOhjaaja: Boris BogdanovRooleissa:Anna MyatshenkoTaisiya SidorenkovaMaxim TeplickiBoris BogdanovOlga OleynikSergei RymarKesto noin 2 tuntia 15 minuuttia, sisältää väliajan.Esitys on venäjäksi, tekstitys suomeksi.Ikäsuositus: 18Permanto K18 anniskelualue. Parveke ikärajaton, ei anniskeluaFacebook: https://www.facebook.com/Teatr.A.Teatr/Instagram: https://www.instagram.com/teatr_a_/YouTube: https://www.youtube.com/@teatr_AТелеграмм: https://t.me/A_teatr</w:t>
      </w:r>
    </w:p>
    <w:p>
      <w:r>
        <w:t>28,90-55,60 €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