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15:00-00:00 Kallo Collective – The Mews</w:t>
      </w:r>
    </w:p>
    <w:p>
      <w:r>
        <w:t>The Mews-uutisstudion pysähtymätön koneisto toimittaa ajankohtaisia uutisia kovassa aikapaineessa.</w:t>
      </w:r>
    </w:p>
    <w:p>
      <w:r>
        <w:t>25 €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