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1.3.2025 lauantai</w:t>
      </w:r>
    </w:p>
    <w:p>
      <w:pPr>
        <w:pStyle w:val="Heading1"/>
      </w:pPr>
      <w:r>
        <w:t>1.3.2025-2.3.2025</w:t>
      </w:r>
    </w:p>
    <w:p>
      <w:pPr>
        <w:pStyle w:val="Heading2"/>
      </w:pPr>
      <w:r>
        <w:t>16:00-00:00 Ilta Savoyssa – Loppuunmyyty! / Sold out!</w:t>
      </w:r>
    </w:p>
    <w:p>
      <w:r>
        <w:t>Ilta esiintyy Helsingin Savoy-teatterissa maaliskuussa – kyseessä kevään ainoa konsertti</w:t>
      </w:r>
    </w:p>
    <w:p>
      <w:r>
        <w:t>39,90 €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