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13:00-00:00 INDABA – Global Club Nights lapsille / Valtuusto 150v</w:t>
      </w:r>
    </w:p>
    <w:p>
      <w:r>
        <w:t>INDABA on lämminhenkinen lastenkonsertti, joka tutkii afro-suomalaisten identiteettien rikasta kudelmaa musiikin, tanssin ja tarinankerronnan kautta.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