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18:00-00:00 Micke Björklöf &amp; Blue Strip – Klubb Ankdamm</w:t>
      </w:r>
    </w:p>
    <w:p>
      <w:r>
        <w:t>Palkittu Micke Björklöf &amp; Blue Strip on yksi kansainvälisesti menestyneimmistä kotimaisista bluesrock-yhtyeistä.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