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11.5.2025 sunnuntai</w:t>
      </w:r>
    </w:p>
    <w:p>
      <w:pPr>
        <w:pStyle w:val="Heading1"/>
      </w:pPr>
      <w:r>
        <w:t>11.5.2025-12.5.2025</w:t>
      </w:r>
    </w:p>
    <w:p>
      <w:pPr>
        <w:pStyle w:val="Heading2"/>
      </w:pPr>
      <w:r>
        <w:t>15:00-00:00 Jari Sillanpää - 30 vuotta estradilla</w:t>
      </w:r>
    </w:p>
    <w:p>
      <w:r>
        <w:t>Jari Sillanpään päähän painettiin se jaloin tangokruunu 30 vuotta sitten. Hän täytti samana vuonna 30 vuotta, joka tekee sen, että tänä vuonna juhlitaan tuplasti, kun elokuussa mittariin tulee 60 täyteen!</w:t>
      </w:r>
    </w:p>
    <w:p>
      <w:r>
        <w:t>44,50 €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