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10.5.2025 lauantai</w:t>
      </w:r>
    </w:p>
    <w:p>
      <w:pPr>
        <w:pStyle w:val="Heading1"/>
      </w:pPr>
      <w:r>
        <w:t>10.5.2025-11.5.2025</w:t>
      </w:r>
    </w:p>
    <w:p>
      <w:pPr>
        <w:pStyle w:val="Heading2"/>
      </w:pPr>
      <w:r>
        <w:t>16:00-00:00 Maailma laulaa äideille - Petrus Schroderus ja RNO Ensemble</w:t>
      </w:r>
    </w:p>
    <w:p>
      <w:r>
        <w:t>Petrus Schroderus ja Riku Niemen johtama 13-henkinen RNO Ensemble esittävät äitienpäivän kunniaksi lauluja meiltä ja muualta. Ohjelmisto koostuu rakastetuista sävelmistä, Suomesta ja maailmalta. Aivan erityisesti muistetaan ukrainalaisia äitejä.</w:t>
      </w:r>
    </w:p>
    <w:p>
      <w:r>
        <w:t>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