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10.9.2025 keskiviikko</w:t>
      </w:r>
    </w:p>
    <w:p>
      <w:pPr>
        <w:pStyle w:val="Heading1"/>
      </w:pPr>
      <w:r>
        <w:t>10.9.2025-11.9.2025</w:t>
      </w:r>
    </w:p>
    <w:p>
      <w:pPr>
        <w:pStyle w:val="Heading2"/>
      </w:pPr>
      <w:r>
        <w:t>19:00-00:00 Tomi Leino Trio – 15 Years Of Straight Forward Blues K-18</w:t>
      </w:r>
    </w:p>
    <w:p>
      <w:r>
        <w:t>Tomi Leino on pitkänlinjan muusikko, jonka kitara soi blues ja roots-musiikille. Blues ja kitara on vienyt miestä aina Karkkilasta Kaliforniaan saakka, ja vuosien kova työnteko on tehnyt hänestä yhden Euroopan arvostetuimmista bluesmuusikoista.</w:t>
      </w:r>
    </w:p>
    <w:p>
      <w:r>
        <w:t>22,80-38,90 €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