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13:00-21:30 Helsinki-päivä: Goldielocks, Skidit-disko ja Michael Bleu + kesäillan tanssit – Malmin tapahtumakesä</w:t>
      </w:r>
    </w:p>
    <w:p>
      <w:r>
        <w:t>Rakkaan kaupunkimme 475-vuotissyntymäpäivänä Ala-Malmin puistossa riittää synttärikarkelointia koko perheelle huippuartistien kera!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