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09:30-00:00 Hinni-Hiiren Omaoma-päivä / Hinni the Mouse’s very own Day – Musiikkiteatteriesitys kaikenkielisille lapsille</w:t>
      </w:r>
    </w:p>
    <w:p>
      <w:r>
        <w:t>Tule laulamaan ja tutustumaan erilaisiin soittimiin yhdessä Hinni-Hiiren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