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13.5.2025-14.5.2025</w:t>
      </w:r>
    </w:p>
    <w:p>
      <w:pPr>
        <w:pStyle w:val="Heading1"/>
      </w:pPr>
      <w:r>
        <w:t>13.5.2025-14.5.2025</w:t>
      </w:r>
    </w:p>
    <w:p>
      <w:pPr>
        <w:pStyle w:val="Heading2"/>
      </w:pPr>
      <w:r>
        <w:t>14:00-00:00 Smokey Blues Band – Tiistaimatinea</w:t>
      </w:r>
    </w:p>
    <w:p>
      <w:r>
        <w:t>Smokey Blues Band tarjoilee smooth jazzia, blues-standardeja ja balladeja 1900-luvun alusta tähän päivään.</w:t>
      </w:r>
    </w:p>
    <w:p>
      <w:r>
        <w:t>10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