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14.11.2025-15.11.2025</w:t>
      </w:r>
    </w:p>
    <w:p>
      <w:pPr>
        <w:pStyle w:val="Heading1"/>
      </w:pPr>
      <w:r>
        <w:t>14.11.2025-15.11.2025</w:t>
      </w:r>
    </w:p>
    <w:p>
      <w:pPr>
        <w:pStyle w:val="Heading2"/>
      </w:pPr>
      <w:r>
        <w:t>19:00-00:00 Rebekka Holi &amp; Figaro – A la Malmi</w:t>
      </w:r>
    </w:p>
    <w:p>
      <w:r>
        <w:t>Marraskuun A la Malmi -illassa on luvassa kaksi tuoretta musiikkia esittävää bändiä, kun lavalle astuvat Rebekka Holi ja Figaro!</w:t>
      </w:r>
    </w:p>
    <w:p>
      <w:r>
        <w:t>20 € /15 €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