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13.12.2025 lauantai</w:t>
      </w:r>
    </w:p>
    <w:p>
      <w:pPr>
        <w:pStyle w:val="Heading1"/>
      </w:pPr>
      <w:r>
        <w:t>13.12.2025-14.12.2025</w:t>
      </w:r>
    </w:p>
    <w:p>
      <w:pPr>
        <w:pStyle w:val="Heading2"/>
      </w:pPr>
      <w:r>
        <w:t>14:00-00:00 Pikku Prinssi</w:t>
      </w:r>
    </w:p>
    <w:p>
      <w:r>
        <w:t>Pukinmäen taidekoulujen jouluproduktio 2025 kutsuu sinut unohtumattomalle matkalle halki avaruuden – ja suoraan ihmisyyden ytimiin.</w:t>
      </w:r>
    </w:p>
    <w:p>
      <w:r>
        <w:t>19€/17€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