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10.6.2025 tiistai</w:t>
      </w:r>
    </w:p>
    <w:p>
      <w:pPr>
        <w:pStyle w:val="Heading1"/>
      </w:pPr>
      <w:r>
        <w:t>10.6.2025-11.6.2025</w:t>
      </w:r>
    </w:p>
    <w:p>
      <w:pPr>
        <w:pStyle w:val="Heading2"/>
      </w:pPr>
      <w:r>
        <w:t>14:00-00:00 Around the World – Monikulttuurinen tanssiesitys – Open Stage</w:t>
      </w:r>
    </w:p>
    <w:p>
      <w:r>
        <w:t>Around the World on kiehtova ja värikäs tanssiesitys, joka vie katsojan matkalle maailman ympäri erilaisten kulttuurien rytmeissä ja liikkeissä.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